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9" w:rsidRPr="00EA1C3F" w:rsidRDefault="000B6CF9" w:rsidP="003A7F8B">
      <w:pPr>
        <w:ind w:left="7080"/>
        <w:rPr>
          <w:rFonts w:cs="Arial"/>
          <w:b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>Iława,</w:t>
      </w:r>
      <w:r w:rsidR="005E6D2F" w:rsidRPr="00EA1C3F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="00667E40">
        <w:rPr>
          <w:rFonts w:cs="Arial"/>
          <w:color w:val="000000" w:themeColor="text1"/>
          <w:sz w:val="22"/>
          <w:szCs w:val="22"/>
          <w:lang w:val="pl-PL"/>
        </w:rPr>
        <w:t>11.12.2018</w:t>
      </w:r>
      <w:r w:rsidR="003A7F8B">
        <w:rPr>
          <w:rFonts w:cs="Arial"/>
          <w:color w:val="000000" w:themeColor="text1"/>
          <w:sz w:val="22"/>
          <w:szCs w:val="22"/>
          <w:lang w:val="pl-PL"/>
        </w:rPr>
        <w:t xml:space="preserve"> r.</w:t>
      </w:r>
    </w:p>
    <w:p w:rsidR="000B6CF9" w:rsidRPr="00EA1C3F" w:rsidRDefault="000B6CF9" w:rsidP="003A7F8B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A7F8B" w:rsidRPr="00DE4FF9" w:rsidRDefault="000B6CF9" w:rsidP="00667E40">
      <w:pPr>
        <w:spacing w:after="120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DE4FF9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świadczenie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usług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transportu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sanitarnego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na 2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zadania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rzecz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przez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okres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12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miesięcy</w:t>
      </w:r>
      <w:proofErr w:type="spellEnd"/>
      <w:r w:rsid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667E40" w:rsidRPr="00DE4FF9">
        <w:rPr>
          <w:rFonts w:ascii="Tahoma" w:hAnsi="Tahoma" w:cs="Tahoma"/>
          <w:b/>
          <w:color w:val="000000"/>
          <w:sz w:val="20"/>
          <w:szCs w:val="20"/>
        </w:rPr>
        <w:t xml:space="preserve"> 38/2018)</w:t>
      </w:r>
    </w:p>
    <w:p w:rsidR="000B6CF9" w:rsidRPr="00DE4FF9" w:rsidRDefault="000B6CF9" w:rsidP="003A7F8B">
      <w:pPr>
        <w:pStyle w:val="Bezodstpw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0B6CF9" w:rsidRPr="00DE4FF9" w:rsidRDefault="000B6CF9" w:rsidP="000B6CF9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 w:rsidR="00667E40"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="00667E40"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j.t</w:t>
      </w:r>
      <w:proofErr w:type="spellEnd"/>
      <w:r w:rsidR="00667E40"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. Dz. U. z 2018</w:t>
      </w:r>
      <w:r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r. poz. </w:t>
      </w:r>
      <w:r w:rsidR="00667E40"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1986</w:t>
      </w:r>
      <w:r w:rsidRPr="00DE4FF9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0B6CF9" w:rsidRPr="00DE4FF9" w:rsidRDefault="000B6CF9" w:rsidP="000B6CF9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ogranicza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maksymalny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na </w:t>
      </w:r>
      <w:proofErr w:type="spellStart"/>
      <w:r w:rsidRPr="00DE4FF9">
        <w:rPr>
          <w:rFonts w:ascii="Tahoma" w:hAnsi="Tahoma" w:cs="Tahoma"/>
          <w:sz w:val="20"/>
          <w:szCs w:val="20"/>
        </w:rPr>
        <w:t>dzień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składania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oferty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wiek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r w:rsidRPr="00DE4FF9">
        <w:rPr>
          <w:rFonts w:ascii="Tahoma" w:hAnsi="Tahoma" w:cs="Tahoma"/>
          <w:b/>
          <w:sz w:val="20"/>
          <w:szCs w:val="20"/>
        </w:rPr>
        <w:t>Odpowiedź: Nie.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2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ogranicza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maksymalny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na </w:t>
      </w:r>
      <w:proofErr w:type="spellStart"/>
      <w:r w:rsidRPr="00DE4FF9">
        <w:rPr>
          <w:rFonts w:ascii="Tahoma" w:hAnsi="Tahoma" w:cs="Tahoma"/>
          <w:sz w:val="20"/>
          <w:szCs w:val="20"/>
        </w:rPr>
        <w:t>dzień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składania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oferty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przebieg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r w:rsidRPr="00DE4FF9">
        <w:rPr>
          <w:rFonts w:ascii="Tahoma" w:hAnsi="Tahoma" w:cs="Tahoma"/>
          <w:b/>
          <w:sz w:val="20"/>
          <w:szCs w:val="20"/>
        </w:rPr>
        <w:t>Odpowiedź: Nie.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3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potwierdza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że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wszystkie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oferowane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pojazdy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przeznaczony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sz w:val="20"/>
          <w:szCs w:val="20"/>
        </w:rPr>
        <w:t>realizacji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przedmiotu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zamówienia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</w:rPr>
        <w:t>wraz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sz w:val="20"/>
          <w:szCs w:val="20"/>
        </w:rPr>
        <w:t>wyposażeniem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</w:rPr>
        <w:t>muszą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spełniać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wymogi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Normy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PN-EN 1789?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Pojazdy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transportu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pacjentów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muszą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spełniać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wymogi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normy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PN-EN 1789.</w:t>
      </w:r>
      <w:r w:rsidRPr="00DE4FF9">
        <w:rPr>
          <w:rFonts w:ascii="Tahoma" w:hAnsi="Tahoma" w:cs="Tahoma"/>
          <w:b/>
          <w:sz w:val="20"/>
          <w:szCs w:val="20"/>
        </w:rPr>
        <w:t xml:space="preserve"> 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4</w:t>
      </w:r>
    </w:p>
    <w:p w:rsidR="00667E40" w:rsidRPr="00DE4FF9" w:rsidRDefault="00667E40" w:rsidP="00667E40">
      <w:pPr>
        <w:pStyle w:val="Textbody"/>
        <w:spacing w:after="0" w:line="240" w:lineRule="auto"/>
        <w:rPr>
          <w:rFonts w:ascii="Tahoma" w:hAnsi="Tahoma" w:cs="Tahoma"/>
          <w:sz w:val="20"/>
          <w:szCs w:val="20"/>
        </w:rPr>
      </w:pPr>
      <w:r w:rsidRPr="00DE4FF9">
        <w:rPr>
          <w:rFonts w:ascii="Tahoma" w:eastAsia="Times New Roman" w:hAnsi="Tahoma" w:cs="Tahoma"/>
          <w:sz w:val="20"/>
          <w:szCs w:val="20"/>
        </w:rPr>
        <w:t>Czy Oferent musi posiadać dokumenty potwierdzające spełnienie normy PN EN 1789 dla pojazdów przeznaczonych do realizacji przedmiotu zamówienia, i przedstawić je Zamawiającemu na każde żądanie?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>:</w:t>
      </w:r>
      <w:r w:rsidR="00E44EFE" w:rsidRPr="00DE4FF9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trakcie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realizacji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umowy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>.</w:t>
      </w: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5</w:t>
      </w:r>
    </w:p>
    <w:p w:rsidR="00667E40" w:rsidRPr="00DE4FF9" w:rsidRDefault="00667E40" w:rsidP="00667E40">
      <w:pPr>
        <w:widowControl w:val="0"/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t xml:space="preserve">SIWZ III. Opis </w:t>
      </w:r>
      <w:proofErr w:type="spellStart"/>
      <w:r w:rsidRPr="00DE4FF9">
        <w:rPr>
          <w:rFonts w:ascii="Tahoma" w:hAnsi="Tahoma" w:cs="Tahoma"/>
          <w:sz w:val="20"/>
          <w:szCs w:val="20"/>
        </w:rPr>
        <w:t>przedmiotu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zamówienia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1.1 </w:t>
      </w:r>
      <w:proofErr w:type="spellStart"/>
      <w:r w:rsidRPr="00DE4FF9">
        <w:rPr>
          <w:rFonts w:ascii="Tahoma" w:hAnsi="Tahoma" w:cs="Tahoma"/>
          <w:sz w:val="20"/>
          <w:szCs w:val="20"/>
        </w:rPr>
        <w:t>Zadanie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nr. 1 – Transport </w:t>
      </w:r>
      <w:proofErr w:type="spellStart"/>
      <w:r w:rsidRPr="00DE4FF9">
        <w:rPr>
          <w:rFonts w:ascii="Tahoma" w:hAnsi="Tahoma" w:cs="Tahoma"/>
          <w:sz w:val="20"/>
          <w:szCs w:val="20"/>
        </w:rPr>
        <w:t>sanitarny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pkt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. f)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Wykonawca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zapewni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dodatkową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jedną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osobę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realizacji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przedmiotu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zamówienia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dni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robocze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godz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7:00 do 15:00.</w:t>
      </w:r>
    </w:p>
    <w:p w:rsidR="00667E40" w:rsidRPr="00DE4FF9" w:rsidRDefault="00667E40" w:rsidP="00667E40">
      <w:pPr>
        <w:widowControl w:val="0"/>
        <w:suppressAutoHyphens/>
        <w:autoSpaceDE w:val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667E40" w:rsidRPr="00DE4FF9" w:rsidRDefault="00667E40" w:rsidP="00667E40">
      <w:pPr>
        <w:widowControl w:val="0"/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potwierdza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wymóg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zapewnienia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kierowcy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Oferenta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całodobowo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wszystkie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dni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tygodnia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dodatkowej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osoby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dni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robocze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godz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>. 7:00 do 15:00 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r w:rsidR="00C96523">
        <w:rPr>
          <w:rFonts w:ascii="Tahoma" w:hAnsi="Tahoma" w:cs="Tahoma"/>
          <w:b/>
          <w:sz w:val="20"/>
          <w:szCs w:val="20"/>
        </w:rPr>
        <w:t xml:space="preserve">Nie, </w:t>
      </w:r>
      <w:proofErr w:type="spellStart"/>
      <w:r w:rsidR="00C96523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965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6523">
        <w:rPr>
          <w:rFonts w:ascii="Tahoma" w:hAnsi="Tahoma" w:cs="Tahoma"/>
          <w:b/>
          <w:sz w:val="20"/>
          <w:szCs w:val="20"/>
        </w:rPr>
        <w:t>zmienia</w:t>
      </w:r>
      <w:proofErr w:type="spellEnd"/>
      <w:r w:rsidR="00C965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6523">
        <w:rPr>
          <w:rFonts w:ascii="Tahoma" w:hAnsi="Tahoma" w:cs="Tahoma"/>
          <w:b/>
          <w:sz w:val="20"/>
          <w:szCs w:val="20"/>
        </w:rPr>
        <w:t>treść</w:t>
      </w:r>
      <w:proofErr w:type="spellEnd"/>
      <w:r w:rsidR="00C96523">
        <w:rPr>
          <w:rFonts w:ascii="Tahoma" w:hAnsi="Tahoma" w:cs="Tahoma"/>
          <w:b/>
          <w:sz w:val="20"/>
          <w:szCs w:val="20"/>
        </w:rPr>
        <w:t xml:space="preserve"> SIWZ </w:t>
      </w:r>
      <w:proofErr w:type="spellStart"/>
      <w:r w:rsidR="00C96523">
        <w:rPr>
          <w:rFonts w:ascii="Tahoma" w:hAnsi="Tahoma" w:cs="Tahoma"/>
          <w:b/>
          <w:sz w:val="20"/>
          <w:szCs w:val="20"/>
        </w:rPr>
        <w:t>zmiany</w:t>
      </w:r>
      <w:proofErr w:type="spellEnd"/>
      <w:r w:rsidR="00C965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6523">
        <w:rPr>
          <w:rFonts w:ascii="Tahoma" w:hAnsi="Tahoma" w:cs="Tahoma"/>
          <w:b/>
          <w:sz w:val="20"/>
          <w:szCs w:val="20"/>
        </w:rPr>
        <w:t>uwzględnione</w:t>
      </w:r>
      <w:proofErr w:type="spellEnd"/>
      <w:r w:rsidR="00C96523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C96523">
        <w:rPr>
          <w:rFonts w:ascii="Tahoma" w:hAnsi="Tahoma" w:cs="Tahoma"/>
          <w:b/>
          <w:sz w:val="20"/>
          <w:szCs w:val="20"/>
        </w:rPr>
        <w:t>pliku</w:t>
      </w:r>
      <w:proofErr w:type="spellEnd"/>
      <w:r w:rsidR="00C96523">
        <w:rPr>
          <w:rFonts w:ascii="Tahoma" w:hAnsi="Tahoma" w:cs="Tahoma"/>
          <w:b/>
          <w:sz w:val="20"/>
          <w:szCs w:val="20"/>
        </w:rPr>
        <w:t xml:space="preserve"> </w:t>
      </w:r>
      <w:r w:rsidR="0053576A" w:rsidRPr="0053576A">
        <w:rPr>
          <w:rFonts w:ascii="Tahoma" w:hAnsi="Tahoma" w:cs="Tahoma"/>
          <w:b/>
          <w:sz w:val="20"/>
          <w:szCs w:val="20"/>
        </w:rPr>
        <w:t xml:space="preserve">SIWZ </w:t>
      </w:r>
      <w:r w:rsidR="0053576A">
        <w:rPr>
          <w:rFonts w:ascii="Tahoma" w:hAnsi="Tahoma" w:cs="Tahoma"/>
          <w:b/>
          <w:sz w:val="20"/>
          <w:szCs w:val="20"/>
        </w:rPr>
        <w:t>„</w:t>
      </w:r>
      <w:r w:rsidR="0053576A" w:rsidRPr="0053576A">
        <w:rPr>
          <w:rFonts w:ascii="Tahoma" w:hAnsi="Tahoma" w:cs="Tahoma"/>
          <w:b/>
          <w:sz w:val="20"/>
          <w:szCs w:val="20"/>
        </w:rPr>
        <w:t xml:space="preserve">38-2018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Usługa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transportu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sanitarnego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dla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Powiatowego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Szpitala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im.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Władysława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Biegańskiego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Iławie</w:t>
      </w:r>
      <w:proofErr w:type="spellEnd"/>
      <w:r w:rsidR="0053576A" w:rsidRPr="0053576A">
        <w:rPr>
          <w:rFonts w:ascii="Tahoma" w:hAnsi="Tahoma" w:cs="Tahoma"/>
          <w:b/>
          <w:sz w:val="20"/>
          <w:szCs w:val="20"/>
        </w:rPr>
        <w:t xml:space="preserve"> </w:t>
      </w:r>
      <w:r w:rsidR="0053576A">
        <w:rPr>
          <w:rFonts w:ascii="Tahoma" w:hAnsi="Tahoma" w:cs="Tahoma"/>
          <w:b/>
          <w:sz w:val="20"/>
          <w:szCs w:val="20"/>
        </w:rPr>
        <w:t>–</w:t>
      </w:r>
      <w:proofErr w:type="spellStart"/>
      <w:r w:rsidR="0053576A" w:rsidRPr="0053576A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53576A">
        <w:rPr>
          <w:rFonts w:ascii="Tahoma" w:hAnsi="Tahoma" w:cs="Tahoma"/>
          <w:b/>
          <w:sz w:val="20"/>
          <w:szCs w:val="20"/>
        </w:rPr>
        <w:t>“</w:t>
      </w:r>
      <w:r w:rsidR="00C965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6523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C96523">
        <w:rPr>
          <w:rFonts w:ascii="Tahoma" w:hAnsi="Tahoma" w:cs="Tahoma"/>
          <w:b/>
          <w:sz w:val="20"/>
          <w:szCs w:val="20"/>
        </w:rPr>
        <w:t xml:space="preserve">  </w:t>
      </w:r>
      <w:r w:rsidR="0053576A">
        <w:rPr>
          <w:rFonts w:ascii="Tahoma" w:hAnsi="Tahoma" w:cs="Tahoma"/>
          <w:b/>
          <w:sz w:val="20"/>
          <w:szCs w:val="20"/>
        </w:rPr>
        <w:t>„</w:t>
      </w:r>
      <w:proofErr w:type="spellStart"/>
      <w:r w:rsidR="00C96523" w:rsidRPr="00C96523">
        <w:rPr>
          <w:rFonts w:ascii="Tahoma" w:hAnsi="Tahoma" w:cs="Tahoma"/>
          <w:b/>
          <w:sz w:val="20"/>
          <w:szCs w:val="20"/>
        </w:rPr>
        <w:t>Załacznik</w:t>
      </w:r>
      <w:proofErr w:type="spellEnd"/>
      <w:r w:rsidR="00C96523" w:rsidRPr="00C965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6523" w:rsidRPr="00C96523">
        <w:rPr>
          <w:rFonts w:ascii="Tahoma" w:hAnsi="Tahoma" w:cs="Tahoma"/>
          <w:b/>
          <w:sz w:val="20"/>
          <w:szCs w:val="20"/>
        </w:rPr>
        <w:t>nr</w:t>
      </w:r>
      <w:proofErr w:type="spellEnd"/>
      <w:r w:rsidR="00C96523" w:rsidRPr="00C96523">
        <w:rPr>
          <w:rFonts w:ascii="Tahoma" w:hAnsi="Tahoma" w:cs="Tahoma"/>
          <w:b/>
          <w:sz w:val="20"/>
          <w:szCs w:val="20"/>
        </w:rPr>
        <w:t xml:space="preserve"> 2 </w:t>
      </w:r>
      <w:proofErr w:type="spellStart"/>
      <w:r w:rsidR="00C96523" w:rsidRPr="00C96523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C96523" w:rsidRPr="00C965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6523" w:rsidRPr="00C96523">
        <w:rPr>
          <w:rFonts w:ascii="Tahoma" w:hAnsi="Tahoma" w:cs="Tahoma"/>
          <w:b/>
          <w:sz w:val="20"/>
          <w:szCs w:val="20"/>
        </w:rPr>
        <w:t>cenowy</w:t>
      </w:r>
      <w:proofErr w:type="spellEnd"/>
      <w:r w:rsidR="00C96523" w:rsidRPr="00C965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6523" w:rsidRPr="00C96523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53576A">
        <w:rPr>
          <w:rFonts w:ascii="Tahoma" w:hAnsi="Tahoma" w:cs="Tahoma"/>
          <w:b/>
          <w:sz w:val="20"/>
          <w:szCs w:val="20"/>
        </w:rPr>
        <w:t>“</w:t>
      </w:r>
    </w:p>
    <w:p w:rsidR="00667E40" w:rsidRPr="00DE4FF9" w:rsidRDefault="00667E40" w:rsidP="00667E40">
      <w:pPr>
        <w:widowControl w:val="0"/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67E40" w:rsidRPr="00DE4FF9" w:rsidRDefault="00667E40" w:rsidP="00667E40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Pytanie nr 6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rozdziale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III. Opis </w:t>
      </w:r>
      <w:proofErr w:type="spellStart"/>
      <w:r w:rsidRPr="00DE4FF9">
        <w:rPr>
          <w:rFonts w:ascii="Tahoma" w:hAnsi="Tahoma" w:cs="Tahoma"/>
          <w:sz w:val="20"/>
          <w:szCs w:val="20"/>
        </w:rPr>
        <w:t>przedmiotu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zamówienia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</w:rPr>
        <w:t>pkt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. 7 SIWZ </w:t>
      </w:r>
      <w:proofErr w:type="spellStart"/>
      <w:r w:rsidRPr="00DE4FF9">
        <w:rPr>
          <w:rFonts w:ascii="Tahoma" w:hAnsi="Tahoma" w:cs="Tahoma"/>
          <w:sz w:val="20"/>
          <w:szCs w:val="20"/>
        </w:rPr>
        <w:t>pisze</w:t>
      </w:r>
      <w:proofErr w:type="spellEnd"/>
      <w:r w:rsidRPr="00DE4FF9">
        <w:rPr>
          <w:rFonts w:ascii="Tahoma" w:hAnsi="Tahoma" w:cs="Tahoma"/>
          <w:sz w:val="20"/>
          <w:szCs w:val="20"/>
        </w:rPr>
        <w:t>;</w:t>
      </w:r>
    </w:p>
    <w:p w:rsidR="00667E40" w:rsidRPr="00DE4FF9" w:rsidRDefault="00667E40" w:rsidP="00DE4FF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Przystąpienie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wykonania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zleconych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usług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powinno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nastąpić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proofErr w:type="spellStart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zadania</w:t>
      </w:r>
      <w:proofErr w:type="spellEnd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 xml:space="preserve"> 1 - </w:t>
      </w:r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nie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później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niż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ciągu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 xml:space="preserve">20 </w:t>
      </w:r>
      <w:proofErr w:type="spellStart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minut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otrzymania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zlecenia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telefonicznie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faksem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>)</w:t>
      </w:r>
      <w:r w:rsidRPr="00DE4FF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sz w:val="20"/>
          <w:szCs w:val="20"/>
        </w:rPr>
        <w:t>pierwsze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wezwanie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E4FF9">
        <w:rPr>
          <w:rFonts w:ascii="Tahoma" w:hAnsi="Tahoma" w:cs="Tahoma"/>
          <w:sz w:val="20"/>
          <w:szCs w:val="20"/>
        </w:rPr>
        <w:t>uruchomienie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wyjazdów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następnych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zespołów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ciągu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r w:rsidRPr="00DE4FF9">
        <w:rPr>
          <w:rFonts w:ascii="Tahoma" w:hAnsi="Tahoma" w:cs="Tahoma"/>
          <w:bCs/>
          <w:sz w:val="20"/>
          <w:szCs w:val="20"/>
        </w:rPr>
        <w:t xml:space="preserve">1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godziny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kolejnych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wezwań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zadania</w:t>
      </w:r>
      <w:proofErr w:type="spellEnd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 xml:space="preserve"> nr 2 – </w:t>
      </w:r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nie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później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niż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ciągu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 xml:space="preserve">80 </w:t>
      </w:r>
      <w:proofErr w:type="spellStart"/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minut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otrzymania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zlecenia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Czas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przystąpienia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realizacji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zleconej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usługi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obejmuje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czas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jaki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upłynie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momentu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zgłoszenia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zapotrzebowania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usługę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przez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lastRenderedPageBreak/>
        <w:t>Zamawiającego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momentu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podstawienia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we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wskazanym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miejscu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środka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transportowego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jego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color w:val="000000"/>
          <w:sz w:val="20"/>
          <w:szCs w:val="20"/>
        </w:rPr>
        <w:t>dyspozycji</w:t>
      </w:r>
      <w:proofErr w:type="spellEnd"/>
      <w:r w:rsidRPr="00DE4FF9">
        <w:rPr>
          <w:rFonts w:ascii="Tahoma" w:hAnsi="Tahoma" w:cs="Tahoma"/>
          <w:bCs/>
          <w:color w:val="000000"/>
          <w:sz w:val="20"/>
          <w:szCs w:val="20"/>
        </w:rPr>
        <w:t>."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potwierdza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</w:rPr>
        <w:t>iż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zespół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realizujący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zadania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nr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DE4FF9">
        <w:rPr>
          <w:rFonts w:ascii="Tahoma" w:hAnsi="Tahoma" w:cs="Tahoma"/>
          <w:sz w:val="20"/>
          <w:szCs w:val="20"/>
        </w:rPr>
        <w:t>ma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przystąpić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sz w:val="20"/>
          <w:szCs w:val="20"/>
        </w:rPr>
        <w:t>wykonania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usługi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E4FF9">
        <w:rPr>
          <w:rFonts w:ascii="Tahoma" w:hAnsi="Tahoma" w:cs="Tahoma"/>
          <w:sz w:val="20"/>
          <w:szCs w:val="20"/>
        </w:rPr>
        <w:t>później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niż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przeciągu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DE4FF9">
        <w:rPr>
          <w:rFonts w:ascii="Tahoma" w:hAnsi="Tahoma" w:cs="Tahoma"/>
          <w:sz w:val="20"/>
          <w:szCs w:val="20"/>
        </w:rPr>
        <w:t>minut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DE4FF9">
        <w:rPr>
          <w:rFonts w:ascii="Tahoma" w:hAnsi="Tahoma" w:cs="Tahoma"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zadania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nr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2 nie </w:t>
      </w:r>
      <w:proofErr w:type="spellStart"/>
      <w:r w:rsidRPr="00DE4FF9">
        <w:rPr>
          <w:rFonts w:ascii="Tahoma" w:hAnsi="Tahoma" w:cs="Tahoma"/>
          <w:sz w:val="20"/>
          <w:szCs w:val="20"/>
        </w:rPr>
        <w:t>później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niż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ciągu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80 </w:t>
      </w:r>
      <w:proofErr w:type="spellStart"/>
      <w:r w:rsidRPr="00DE4FF9">
        <w:rPr>
          <w:rFonts w:ascii="Tahoma" w:hAnsi="Tahoma" w:cs="Tahoma"/>
          <w:sz w:val="20"/>
          <w:szCs w:val="20"/>
        </w:rPr>
        <w:t>minut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otrzymania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zlecenia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z SIWZ.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7</w:t>
      </w:r>
    </w:p>
    <w:p w:rsidR="00667E40" w:rsidRPr="00DE4FF9" w:rsidRDefault="00667E40" w:rsidP="008975E5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sytuacji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konsultacji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lub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badań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przed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przyjęciem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innej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jednostce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leczniczej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</w:rPr>
        <w:t>czas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opieki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nad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pacjentem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będzie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liczony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comiesięcznym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zestawieniu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Zamawiającego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z SIWZ.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8</w:t>
      </w:r>
    </w:p>
    <w:p w:rsidR="00667E40" w:rsidRPr="00DE4FF9" w:rsidRDefault="00667E40" w:rsidP="008975E5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potwierdza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</w:rPr>
        <w:t>iż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pojazdy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mają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być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sz w:val="20"/>
          <w:szCs w:val="20"/>
        </w:rPr>
        <w:t>wyłącznej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dyspozycji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Zamawiającego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przez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24 </w:t>
      </w:r>
      <w:proofErr w:type="spellStart"/>
      <w:r w:rsidRPr="00DE4FF9">
        <w:rPr>
          <w:rFonts w:ascii="Tahoma" w:hAnsi="Tahoma" w:cs="Tahoma"/>
          <w:sz w:val="20"/>
          <w:szCs w:val="20"/>
        </w:rPr>
        <w:t>godziny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sz w:val="20"/>
          <w:szCs w:val="20"/>
        </w:rPr>
        <w:t>dobę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r w:rsidR="004003B3" w:rsidRPr="00DE4FF9">
        <w:rPr>
          <w:rFonts w:ascii="Tahoma" w:hAnsi="Tahoma" w:cs="Tahoma"/>
          <w:b/>
          <w:sz w:val="20"/>
          <w:szCs w:val="20"/>
        </w:rPr>
        <w:t xml:space="preserve">Nie, </w:t>
      </w:r>
      <w:proofErr w:type="spellStart"/>
      <w:r w:rsidR="004003B3" w:rsidRPr="00DE4FF9">
        <w:rPr>
          <w:rFonts w:ascii="Tahoma" w:hAnsi="Tahoma" w:cs="Tahoma"/>
          <w:b/>
          <w:sz w:val="20"/>
          <w:szCs w:val="20"/>
        </w:rPr>
        <w:t>ma</w:t>
      </w:r>
      <w:proofErr w:type="spellEnd"/>
      <w:r w:rsidR="004003B3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003B3" w:rsidRPr="00DE4FF9">
        <w:rPr>
          <w:rFonts w:ascii="Tahoma" w:hAnsi="Tahoma" w:cs="Tahoma"/>
          <w:b/>
          <w:sz w:val="20"/>
          <w:szCs w:val="20"/>
        </w:rPr>
        <w:t>być</w:t>
      </w:r>
      <w:proofErr w:type="spellEnd"/>
      <w:r w:rsidR="004003B3"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003B3" w:rsidRPr="00DE4FF9">
        <w:rPr>
          <w:rFonts w:ascii="Tahoma" w:hAnsi="Tahoma" w:cs="Tahoma"/>
          <w:b/>
          <w:sz w:val="20"/>
          <w:szCs w:val="20"/>
        </w:rPr>
        <w:t>zapewnio</w:t>
      </w:r>
      <w:r w:rsidR="008975E5">
        <w:rPr>
          <w:rFonts w:ascii="Tahoma" w:hAnsi="Tahoma" w:cs="Tahoma"/>
          <w:b/>
          <w:sz w:val="20"/>
          <w:szCs w:val="20"/>
        </w:rPr>
        <w:t>na</w:t>
      </w:r>
      <w:proofErr w:type="spellEnd"/>
      <w:r w:rsidR="008975E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975E5">
        <w:rPr>
          <w:rFonts w:ascii="Tahoma" w:hAnsi="Tahoma" w:cs="Tahoma"/>
          <w:b/>
          <w:sz w:val="20"/>
          <w:szCs w:val="20"/>
        </w:rPr>
        <w:t>opisana</w:t>
      </w:r>
      <w:proofErr w:type="spellEnd"/>
      <w:r w:rsidR="008975E5">
        <w:rPr>
          <w:rFonts w:ascii="Tahoma" w:hAnsi="Tahoma" w:cs="Tahoma"/>
          <w:b/>
          <w:sz w:val="20"/>
          <w:szCs w:val="20"/>
        </w:rPr>
        <w:t xml:space="preserve"> w SIWZ </w:t>
      </w:r>
      <w:proofErr w:type="spellStart"/>
      <w:r w:rsidR="008975E5">
        <w:rPr>
          <w:rFonts w:ascii="Tahoma" w:hAnsi="Tahoma" w:cs="Tahoma"/>
          <w:b/>
          <w:sz w:val="20"/>
          <w:szCs w:val="20"/>
        </w:rPr>
        <w:t>funkcjonalność</w:t>
      </w:r>
      <w:proofErr w:type="spellEnd"/>
      <w:r w:rsidR="004003B3" w:rsidRPr="00DE4FF9">
        <w:rPr>
          <w:rFonts w:ascii="Tahoma" w:hAnsi="Tahoma" w:cs="Tahoma"/>
          <w:b/>
          <w:sz w:val="20"/>
          <w:szCs w:val="20"/>
        </w:rPr>
        <w:t>.</w:t>
      </w: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9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potwierdza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posiadanie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przez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Oferenta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fabrycznej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homologacji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sanitarnej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przeznaczonych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sz w:val="20"/>
          <w:szCs w:val="20"/>
        </w:rPr>
        <w:t>realizacji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przedmiotu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zamówienia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E4FF9">
        <w:rPr>
          <w:rFonts w:ascii="Tahoma" w:hAnsi="Tahoma" w:cs="Tahoma"/>
          <w:sz w:val="20"/>
          <w:szCs w:val="20"/>
        </w:rPr>
        <w:t>obowiązek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przedstawienia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jej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Zamawiającemu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sz w:val="20"/>
          <w:szCs w:val="20"/>
        </w:rPr>
        <w:t>każde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żądanie</w:t>
      </w:r>
      <w:proofErr w:type="spellEnd"/>
      <w:r w:rsidRPr="00DE4FF9">
        <w:rPr>
          <w:rFonts w:ascii="Tahoma" w:hAnsi="Tahoma" w:cs="Tahoma"/>
          <w:sz w:val="20"/>
          <w:szCs w:val="20"/>
        </w:rPr>
        <w:t>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z SIWZ.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10</w:t>
      </w:r>
    </w:p>
    <w:p w:rsidR="00667E40" w:rsidRPr="00DE4FF9" w:rsidRDefault="00667E40" w:rsidP="00667E40">
      <w:pPr>
        <w:pStyle w:val="Standard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>Czy Zamawiający potwierdza, że zgodnie z przytoczonymi w/w aktami prawnymi, do przewozu krwi winna być używana walidowana lodówka?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Tak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ale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lodówki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zapewnia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>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11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aby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lodówki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(do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przewozu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krwi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) na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wyposażeniu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pojazdu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muszą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spełniać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wymogi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określone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Rozporządzeniu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MZ z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13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marca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2015 r.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sprawie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wymagań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Dobrej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Praktyki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Dystrybucyjnej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Rozporządzenia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Ministra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Zdrowia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11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grudnia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2012 r.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sprawie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leczenia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krwią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podmiotach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leczniczych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wykonujących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działalność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leczniczą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rodzaju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stacjonarne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całodobowe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świadczenia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zdrowotne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których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przebywają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pacjenci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wskazaniami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leczenia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krwią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jej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składnikami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?</w:t>
      </w:r>
    </w:p>
    <w:p w:rsidR="00667E40" w:rsidRPr="00DE4FF9" w:rsidRDefault="00667E40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Lodówki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zapewnia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>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12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Oferent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złożyć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dokumenty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walidacji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oferowanych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lodówek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żądanie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>?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Lodówki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zapewnia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Zamawiający</w:t>
      </w:r>
      <w:proofErr w:type="spellEnd"/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13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Oferent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dostarczyć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Zamawiającemu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decyzję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MSWiA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E4FF9">
        <w:rPr>
          <w:rFonts w:ascii="Tahoma" w:hAnsi="Tahoma" w:cs="Tahoma"/>
          <w:sz w:val="20"/>
          <w:szCs w:val="20"/>
        </w:rPr>
        <w:t>uprzywilejowaniu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sz w:val="20"/>
          <w:szCs w:val="20"/>
        </w:rPr>
        <w:t>żądanie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przeznaczonych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sz w:val="20"/>
          <w:szCs w:val="20"/>
        </w:rPr>
        <w:t>realizacji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zamówienia</w:t>
      </w:r>
      <w:proofErr w:type="spellEnd"/>
      <w:r w:rsidRPr="00DE4FF9">
        <w:rPr>
          <w:rFonts w:ascii="Tahoma" w:hAnsi="Tahoma" w:cs="Tahoma"/>
          <w:sz w:val="20"/>
          <w:szCs w:val="20"/>
        </w:rPr>
        <w:t>?</w:t>
      </w:r>
    </w:p>
    <w:p w:rsidR="00667E40" w:rsidRPr="00DE4FF9" w:rsidRDefault="00E44EFE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z SIWZ.</w:t>
      </w:r>
    </w:p>
    <w:p w:rsidR="00E44EFE" w:rsidRPr="00DE4FF9" w:rsidRDefault="00E44EFE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14</w:t>
      </w:r>
    </w:p>
    <w:p w:rsidR="00667E40" w:rsidRPr="00DE4FF9" w:rsidRDefault="00667E40" w:rsidP="00667E40">
      <w:pPr>
        <w:pStyle w:val="Standard"/>
        <w:spacing w:after="0" w:line="240" w:lineRule="auto"/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t>Czy Oferent ma być podmiotem leczniczym?</w:t>
      </w:r>
    </w:p>
    <w:p w:rsidR="00E44EFE" w:rsidRPr="00DE4FF9" w:rsidRDefault="00E44EFE" w:rsidP="00E44EFE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z SIWZ i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obowiązującymi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przepisami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prawa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>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lastRenderedPageBreak/>
        <w:t>Pytanie nr15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Oferent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sz w:val="20"/>
          <w:szCs w:val="20"/>
        </w:rPr>
        <w:t>dzień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składania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oferty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posiadać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umowę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sz w:val="20"/>
          <w:szCs w:val="20"/>
        </w:rPr>
        <w:t>dostarczanie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tlenu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medycznego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Pr="00DE4FF9">
        <w:rPr>
          <w:rFonts w:ascii="Tahoma" w:hAnsi="Tahoma" w:cs="Tahoma"/>
          <w:sz w:val="20"/>
          <w:szCs w:val="20"/>
        </w:rPr>
        <w:t>udostępnić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ją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sz w:val="20"/>
          <w:szCs w:val="20"/>
        </w:rPr>
        <w:t>żądanie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Zamawiającego</w:t>
      </w:r>
      <w:proofErr w:type="spellEnd"/>
      <w:r w:rsidRPr="00DE4FF9">
        <w:rPr>
          <w:rFonts w:ascii="Tahoma" w:hAnsi="Tahoma" w:cs="Tahoma"/>
          <w:sz w:val="20"/>
          <w:szCs w:val="20"/>
        </w:rPr>
        <w:t>?</w:t>
      </w:r>
    </w:p>
    <w:p w:rsidR="00667E40" w:rsidRPr="00DE4FF9" w:rsidRDefault="004003B3" w:rsidP="00667E40">
      <w:pPr>
        <w:rPr>
          <w:rFonts w:ascii="Tahoma" w:hAnsi="Tahoma" w:cs="Tahoma"/>
          <w:b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E44EFE" w:rsidRPr="00DE4FF9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E44EFE" w:rsidRPr="00DE4FF9">
        <w:rPr>
          <w:rFonts w:ascii="Tahoma" w:hAnsi="Tahoma" w:cs="Tahoma"/>
          <w:b/>
          <w:sz w:val="20"/>
          <w:szCs w:val="20"/>
        </w:rPr>
        <w:t xml:space="preserve">. </w:t>
      </w:r>
    </w:p>
    <w:p w:rsidR="004003B3" w:rsidRPr="00DE4FF9" w:rsidRDefault="004003B3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16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wyraża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zgodę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sz w:val="20"/>
          <w:szCs w:val="20"/>
        </w:rPr>
        <w:t>kolejkowanie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zleceń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miarę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DE4FF9">
        <w:rPr>
          <w:rFonts w:ascii="Tahoma" w:hAnsi="Tahoma" w:cs="Tahoma"/>
          <w:sz w:val="20"/>
          <w:szCs w:val="20"/>
        </w:rPr>
        <w:t>spływania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i ich </w:t>
      </w:r>
      <w:proofErr w:type="spellStart"/>
      <w:r w:rsidRPr="00DE4FF9">
        <w:rPr>
          <w:rFonts w:ascii="Tahoma" w:hAnsi="Tahoma" w:cs="Tahoma"/>
          <w:sz w:val="20"/>
          <w:szCs w:val="20"/>
        </w:rPr>
        <w:t>realizację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kolejności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DE4FF9">
        <w:rPr>
          <w:rFonts w:ascii="Tahoma" w:hAnsi="Tahoma" w:cs="Tahoma"/>
          <w:sz w:val="20"/>
          <w:szCs w:val="20"/>
        </w:rPr>
        <w:t>wpływu</w:t>
      </w:r>
      <w:proofErr w:type="spellEnd"/>
      <w:r w:rsidRPr="00DE4FF9">
        <w:rPr>
          <w:rFonts w:ascii="Tahoma" w:hAnsi="Tahoma" w:cs="Tahoma"/>
          <w:sz w:val="20"/>
          <w:szCs w:val="20"/>
        </w:rPr>
        <w:t>/</w:t>
      </w:r>
      <w:proofErr w:type="spellStart"/>
      <w:r w:rsidRPr="00DE4FF9">
        <w:rPr>
          <w:rFonts w:ascii="Tahoma" w:hAnsi="Tahoma" w:cs="Tahoma"/>
          <w:sz w:val="20"/>
          <w:szCs w:val="20"/>
        </w:rPr>
        <w:t>pilności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DE4FF9">
        <w:rPr>
          <w:rFonts w:ascii="Tahoma" w:hAnsi="Tahoma" w:cs="Tahoma"/>
          <w:sz w:val="20"/>
          <w:szCs w:val="20"/>
        </w:rPr>
        <w:t>oparciu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E4FF9">
        <w:rPr>
          <w:rFonts w:ascii="Tahoma" w:hAnsi="Tahoma" w:cs="Tahoma"/>
          <w:sz w:val="20"/>
          <w:szCs w:val="20"/>
        </w:rPr>
        <w:t>liczbę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wskazanych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przez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Zamawiającego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zespołów</w:t>
      </w:r>
      <w:proofErr w:type="spellEnd"/>
      <w:r w:rsidRPr="00DE4FF9">
        <w:rPr>
          <w:rFonts w:ascii="Tahoma" w:hAnsi="Tahoma" w:cs="Tahoma"/>
          <w:sz w:val="20"/>
          <w:szCs w:val="20"/>
        </w:rPr>
        <w:t>?</w:t>
      </w:r>
    </w:p>
    <w:p w:rsidR="004003B3" w:rsidRPr="00DE4FF9" w:rsidRDefault="004003B3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b/>
          <w:sz w:val="20"/>
          <w:szCs w:val="20"/>
        </w:rPr>
        <w:t>Tak</w:t>
      </w:r>
      <w:proofErr w:type="spellEnd"/>
      <w:r w:rsidRPr="00DE4FF9">
        <w:rPr>
          <w:rFonts w:ascii="Tahoma" w:hAnsi="Tahoma" w:cs="Tahoma"/>
          <w:b/>
          <w:sz w:val="20"/>
          <w:szCs w:val="20"/>
        </w:rPr>
        <w:t>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17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wskazanie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ile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każdego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zadania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odrębnie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posiadać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przeznaczyć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realizacji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Oferent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>?</w:t>
      </w:r>
    </w:p>
    <w:p w:rsidR="004003B3" w:rsidRPr="00DE4FF9" w:rsidRDefault="004003B3" w:rsidP="00667E40">
      <w:pPr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 Zamawiający opisał funkcjonalność, jakiej oczekuje, nie określił ilości zespołów. Na podstawie danych historycznych można założyć, że opisaną funkcjonalność zapewniają 2-3 zespoły dla zadania nr 1 i 1 zespół dla Zadania nr 2.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18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każdy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realizujących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poszczególną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usługę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musi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posiadać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sprzęt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medyczny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zgodny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sz w:val="20"/>
          <w:szCs w:val="20"/>
        </w:rPr>
        <w:t>normę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PN-EN 1789 ?</w:t>
      </w:r>
    </w:p>
    <w:p w:rsidR="004003B3" w:rsidRPr="00DE4FF9" w:rsidRDefault="004003B3" w:rsidP="00667E40">
      <w:pPr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 W zależności od wykonywanego zlecenia.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19</w:t>
      </w:r>
    </w:p>
    <w:p w:rsidR="00667E40" w:rsidRPr="00DE4FF9" w:rsidRDefault="00667E40" w:rsidP="00667E40">
      <w:pPr>
        <w:pStyle w:val="Akapitzlist1"/>
        <w:ind w:left="-360"/>
        <w:jc w:val="both"/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t xml:space="preserve">       Czy Zamawiający posiada i wynajmuje pomieszczenie o charakterze socjalnym dla akt wykonawcy,</w:t>
      </w:r>
    </w:p>
    <w:p w:rsidR="00667E40" w:rsidRPr="00DE4FF9" w:rsidRDefault="00667E40" w:rsidP="00667E40">
      <w:pPr>
        <w:pStyle w:val="Akapitzlist1"/>
        <w:ind w:left="-360"/>
        <w:jc w:val="both"/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t xml:space="preserve">       Lub </w:t>
      </w:r>
    </w:p>
    <w:p w:rsidR="00667E40" w:rsidRPr="00DE4FF9" w:rsidRDefault="00667E40" w:rsidP="00667E40">
      <w:pPr>
        <w:pStyle w:val="Akapitzlist1"/>
        <w:ind w:left="-360"/>
        <w:jc w:val="both"/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t xml:space="preserve">       Czy istnieje możliwość wynajęcia takiego pomieszczenia? A jeśli tak, o jakiej powierzchni i cenie?</w:t>
      </w:r>
    </w:p>
    <w:p w:rsidR="004003B3" w:rsidRPr="00DE4FF9" w:rsidRDefault="004003B3" w:rsidP="00667E40">
      <w:pPr>
        <w:rPr>
          <w:rFonts w:ascii="Tahoma" w:hAnsi="Tahoma" w:cs="Tahoma"/>
          <w:b/>
          <w:sz w:val="20"/>
          <w:szCs w:val="20"/>
          <w:lang w:val="pl-PL" w:eastAsia="pl-PL"/>
        </w:rPr>
      </w:pPr>
      <w:proofErr w:type="spellStart"/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Odpowiedź:Tak</w:t>
      </w:r>
      <w:proofErr w:type="spellEnd"/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, 25złnetto/m2, pomieszczenia: 9,47 m2+3,61 m2, na terenie posesji Zamawiającego.</w:t>
      </w:r>
    </w:p>
    <w:p w:rsidR="004003B3" w:rsidRPr="00DE4FF9" w:rsidRDefault="004003B3" w:rsidP="00667E40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20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Wykonawca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obowiązek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prowadzić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dezynfekcję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przy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pomocy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wyspecjalizowanych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urządzeń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lub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jeśli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ich nie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posiada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mieć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zawartą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umowę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dezynfekcję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podmiotem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zewnętrznym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>?</w:t>
      </w:r>
    </w:p>
    <w:p w:rsidR="00667E40" w:rsidRPr="00DE4FF9" w:rsidRDefault="004003B3" w:rsidP="00667E40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 Zgodnie z obowiązującymi przepisami.</w:t>
      </w:r>
    </w:p>
    <w:p w:rsidR="004003B3" w:rsidRPr="00DE4FF9" w:rsidRDefault="004003B3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21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kierowcy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mają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posiadać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ukończony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kurs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KPP ?</w:t>
      </w:r>
    </w:p>
    <w:p w:rsidR="00667E40" w:rsidRPr="00DE4FF9" w:rsidRDefault="004003B3" w:rsidP="00667E40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 Tak.</w:t>
      </w:r>
    </w:p>
    <w:p w:rsidR="004003B3" w:rsidRPr="00DE4FF9" w:rsidRDefault="004003B3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22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Prosimy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E4FF9">
        <w:rPr>
          <w:rFonts w:ascii="Tahoma" w:hAnsi="Tahoma" w:cs="Tahoma"/>
          <w:sz w:val="20"/>
          <w:szCs w:val="20"/>
        </w:rPr>
        <w:t>podanie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ilości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wyjazdów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sz w:val="20"/>
          <w:szCs w:val="20"/>
        </w:rPr>
        <w:t>materiałem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biologicznym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przeciągu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DE4FF9">
        <w:rPr>
          <w:rFonts w:ascii="Tahoma" w:hAnsi="Tahoma" w:cs="Tahoma"/>
          <w:sz w:val="20"/>
          <w:szCs w:val="20"/>
        </w:rPr>
        <w:t>ostatnich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miesięcy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oraz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najczęstszych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miejsc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docelowych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realizacji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takich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transportów</w:t>
      </w:r>
      <w:proofErr w:type="spellEnd"/>
      <w:r w:rsidRPr="00DE4FF9">
        <w:rPr>
          <w:rFonts w:ascii="Tahoma" w:hAnsi="Tahoma" w:cs="Tahoma"/>
          <w:sz w:val="20"/>
          <w:szCs w:val="20"/>
        </w:rPr>
        <w:t>.</w:t>
      </w:r>
    </w:p>
    <w:p w:rsidR="004003B3" w:rsidRPr="00DE4FF9" w:rsidRDefault="004003B3" w:rsidP="004003B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 2 wyjazdy w tygodniu</w:t>
      </w:r>
      <w:r w:rsidR="009F2227">
        <w:rPr>
          <w:rFonts w:ascii="Tahoma" w:hAnsi="Tahoma" w:cs="Tahoma"/>
          <w:b/>
          <w:sz w:val="20"/>
          <w:szCs w:val="20"/>
          <w:lang w:val="pl-PL" w:eastAsia="pl-PL"/>
        </w:rPr>
        <w:t xml:space="preserve"> - Olsztyn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23</w:t>
      </w:r>
    </w:p>
    <w:p w:rsidR="00667E40" w:rsidRPr="00DE4FF9" w:rsidRDefault="00667E40" w:rsidP="00DE4FF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DE4FF9">
        <w:rPr>
          <w:rFonts w:ascii="Tahoma" w:hAnsi="Tahoma" w:cs="Tahoma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godziny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15:00 do 7:00 w </w:t>
      </w:r>
      <w:proofErr w:type="spellStart"/>
      <w:r w:rsidRPr="00DE4FF9">
        <w:rPr>
          <w:rFonts w:ascii="Tahoma" w:hAnsi="Tahoma" w:cs="Tahoma"/>
          <w:sz w:val="20"/>
          <w:szCs w:val="20"/>
        </w:rPr>
        <w:t>dni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robocze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oraz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DE4FF9">
        <w:rPr>
          <w:rFonts w:ascii="Tahoma" w:hAnsi="Tahoma" w:cs="Tahoma"/>
          <w:sz w:val="20"/>
          <w:szCs w:val="20"/>
        </w:rPr>
        <w:t>całodobowo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sz w:val="20"/>
          <w:szCs w:val="20"/>
        </w:rPr>
        <w:t>weekendy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i  </w:t>
      </w:r>
      <w:proofErr w:type="spellStart"/>
      <w:r w:rsidRPr="00DE4FF9">
        <w:rPr>
          <w:rFonts w:ascii="Tahoma" w:hAnsi="Tahoma" w:cs="Tahoma"/>
          <w:sz w:val="20"/>
          <w:szCs w:val="20"/>
        </w:rPr>
        <w:t>dni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ustawowo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wolne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pracy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zapewni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dodatkową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osobę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DE4FF9">
        <w:rPr>
          <w:rFonts w:ascii="Tahoma" w:hAnsi="Tahoma" w:cs="Tahoma"/>
          <w:sz w:val="20"/>
          <w:szCs w:val="20"/>
        </w:rPr>
        <w:t>przypadku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</w:rPr>
        <w:t>gdy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niezbędny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będzie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dwuosobowy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4FF9">
        <w:rPr>
          <w:rFonts w:ascii="Tahoma" w:hAnsi="Tahoma" w:cs="Tahoma"/>
          <w:sz w:val="20"/>
          <w:szCs w:val="20"/>
        </w:rPr>
        <w:t>z</w:t>
      </w:r>
      <w:r w:rsidRPr="00DE4FF9">
        <w:rPr>
          <w:rFonts w:ascii="Tahoma" w:hAnsi="Tahoma" w:cs="Tahoma"/>
          <w:sz w:val="20"/>
          <w:szCs w:val="20"/>
        </w:rPr>
        <w:t>espół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sz w:val="20"/>
          <w:szCs w:val="20"/>
        </w:rPr>
        <w:t>realizacji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transportu</w:t>
      </w:r>
      <w:proofErr w:type="spellEnd"/>
      <w:r w:rsidRPr="00DE4FF9">
        <w:rPr>
          <w:rFonts w:ascii="Tahoma" w:hAnsi="Tahoma" w:cs="Tahoma"/>
          <w:sz w:val="20"/>
          <w:szCs w:val="20"/>
        </w:rPr>
        <w:t>?</w:t>
      </w:r>
    </w:p>
    <w:p w:rsidR="004003B3" w:rsidRPr="00DE4FF9" w:rsidRDefault="004003B3" w:rsidP="00667E40">
      <w:pPr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96523">
        <w:rPr>
          <w:rFonts w:ascii="Tahoma" w:hAnsi="Tahoma" w:cs="Tahoma"/>
          <w:b/>
          <w:sz w:val="20"/>
          <w:szCs w:val="20"/>
          <w:lang w:val="pl-PL" w:eastAsia="pl-PL"/>
        </w:rPr>
        <w:t>Tak.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24</w:t>
      </w:r>
    </w:p>
    <w:p w:rsidR="00667E40" w:rsidRPr="00DE4FF9" w:rsidRDefault="00667E40" w:rsidP="00667E40">
      <w:pPr>
        <w:pStyle w:val="Standard"/>
        <w:spacing w:after="0" w:line="240" w:lineRule="auto"/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lastRenderedPageBreak/>
        <w:t>Czy Zamawiający poda informację jaki przewoźnik i za jaką stawkę brutto aktualnie jest wykonywany przedmiot zamówienia (dotyczy obu zadań).</w:t>
      </w:r>
    </w:p>
    <w:p w:rsidR="003E417F" w:rsidRPr="00DE4FF9" w:rsidRDefault="003E417F" w:rsidP="003E417F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 Zadanie nr 1 netto 1,49zł/km, netto 19,99zł/</w:t>
      </w:r>
      <w:proofErr w:type="spellStart"/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godz</w:t>
      </w:r>
      <w:proofErr w:type="spellEnd"/>
    </w:p>
    <w:p w:rsidR="003E417F" w:rsidRPr="00DE4FF9" w:rsidRDefault="003E417F" w:rsidP="003E417F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Zadanie nr 2 netto 1,8zł/km, netto 280zł/</w:t>
      </w:r>
      <w:proofErr w:type="spellStart"/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godz</w:t>
      </w:r>
      <w:proofErr w:type="spellEnd"/>
    </w:p>
    <w:p w:rsidR="00667E40" w:rsidRPr="00DE4FF9" w:rsidRDefault="00667E40" w:rsidP="00667E40">
      <w:pPr>
        <w:rPr>
          <w:rFonts w:ascii="Tahoma" w:hAnsi="Tahoma" w:cs="Tahoma"/>
          <w:sz w:val="20"/>
          <w:szCs w:val="20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</w:rPr>
      </w:pPr>
      <w:r w:rsidRPr="00DE4FF9">
        <w:rPr>
          <w:rFonts w:ascii="Tahoma" w:hAnsi="Tahoma" w:cs="Tahoma"/>
          <w:b/>
          <w:bCs/>
          <w:sz w:val="20"/>
          <w:szCs w:val="20"/>
        </w:rPr>
        <w:t>Pytanie nr 25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wymaga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aby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pojazdy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wykorzystywane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realizacji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Zamówienia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posiadały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opinię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Powiatowej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Stacji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  <w:lang w:eastAsia="pl-PL"/>
        </w:rPr>
        <w:t>Sanitarno-Epidemiologicznej</w:t>
      </w:r>
      <w:proofErr w:type="spellEnd"/>
      <w:r w:rsidRPr="00DE4FF9">
        <w:rPr>
          <w:rFonts w:ascii="Tahoma" w:hAnsi="Tahoma" w:cs="Tahoma"/>
          <w:sz w:val="20"/>
          <w:szCs w:val="20"/>
          <w:lang w:eastAsia="pl-PL"/>
        </w:rPr>
        <w:t>?</w:t>
      </w:r>
    </w:p>
    <w:p w:rsidR="004003B3" w:rsidRPr="00DE4FF9" w:rsidRDefault="003E417F" w:rsidP="004003B3">
      <w:pPr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 Zgodnie z SIWZ</w:t>
      </w:r>
      <w:r w:rsidR="004003B3" w:rsidRPr="00DE4FF9">
        <w:rPr>
          <w:rFonts w:ascii="Tahoma" w:hAnsi="Tahoma" w:cs="Tahoma"/>
          <w:b/>
          <w:sz w:val="20"/>
          <w:szCs w:val="20"/>
          <w:lang w:val="pl-PL" w:eastAsia="pl-PL"/>
        </w:rPr>
        <w:t>.</w:t>
      </w:r>
    </w:p>
    <w:p w:rsidR="00667E40" w:rsidRPr="00DE4FF9" w:rsidRDefault="00667E40" w:rsidP="00667E40">
      <w:pPr>
        <w:rPr>
          <w:rFonts w:ascii="Tahoma" w:hAnsi="Tahoma" w:cs="Tahoma"/>
          <w:sz w:val="20"/>
          <w:szCs w:val="20"/>
          <w:lang w:eastAsia="pl-PL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E4FF9">
        <w:rPr>
          <w:rFonts w:ascii="Tahoma" w:hAnsi="Tahoma" w:cs="Tahoma"/>
          <w:b/>
          <w:bCs/>
          <w:color w:val="000000"/>
          <w:sz w:val="20"/>
          <w:szCs w:val="20"/>
        </w:rPr>
        <w:t>Pytanie nr 26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potwierdza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lodówki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muszą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posiadać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możliwość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stałej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całym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czasie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transportu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jazdy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kontroli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temperatury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jej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zapisu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>?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Uzasadnienie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>: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 xml:space="preserve">a.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Transportowanie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krwi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jej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składników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winno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odbywać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temperaturach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KKCz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20 C do 60 C,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 xml:space="preserve">b. KKP –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200 C do 240 C, 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 xml:space="preserve">c. FFP –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zamrożone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najmniej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– 180 C,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 xml:space="preserve">d.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Czynnik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krzepnięcia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20 C do 100 C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 xml:space="preserve">W SIWZ nie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określonych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dokumentów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ani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wymogów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dokumentów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pozwalających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zweryfikowanie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przewozu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Oferent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daje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drogą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profesjonalną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lodówkę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atestowaną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lodówkę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hipermarketu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>.</w:t>
      </w:r>
    </w:p>
    <w:p w:rsidR="00667E40" w:rsidRPr="00DE4FF9" w:rsidRDefault="00667E40" w:rsidP="00667E40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Homologowana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lodówka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regulacją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temperatury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i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zapisem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jej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wartości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temperatury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całym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czasie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przewozu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obligatoryjnym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wymogiem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w/w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rozporządzeń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Ministerstwa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Zdrowia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667E40" w:rsidRPr="00DE4FF9" w:rsidRDefault="00667E40" w:rsidP="00667E40">
      <w:pPr>
        <w:pStyle w:val="Standard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>Koszt zakupu 1 szt. takiej lodówki to koszt ponad 6 tyś zł, bez tego wymogu można oferować zaś lodówki z hipermarketów za 40zł. Nie ma zaś w SIWZ wymogu pozwalającego na stwierdzenie, czy deklarowane przez Oferenta lodówki spełniają wymogi przytoczonych rozporządzeń.</w:t>
      </w:r>
    </w:p>
    <w:p w:rsidR="00667E40" w:rsidRPr="00DE4FF9" w:rsidRDefault="00B75335" w:rsidP="00667E40">
      <w:pPr>
        <w:rPr>
          <w:rFonts w:ascii="Tahoma" w:hAnsi="Tahoma" w:cs="Tahoma"/>
          <w:b/>
          <w:bCs/>
          <w:sz w:val="20"/>
          <w:szCs w:val="20"/>
          <w:lang w:eastAsia="pl-PL"/>
        </w:rPr>
      </w:pPr>
      <w:proofErr w:type="spellStart"/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>Odpowiedź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 xml:space="preserve">: </w:t>
      </w:r>
      <w:proofErr w:type="spellStart"/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>Lodówki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>zapewnia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>Zamawiający</w:t>
      </w:r>
      <w:proofErr w:type="spellEnd"/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67E40" w:rsidRPr="00DE4FF9" w:rsidRDefault="00667E40" w:rsidP="00667E40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E4FF9">
        <w:rPr>
          <w:rFonts w:ascii="Tahoma" w:hAnsi="Tahoma" w:cs="Tahoma"/>
          <w:b/>
          <w:bCs/>
          <w:sz w:val="20"/>
          <w:szCs w:val="20"/>
          <w:lang w:eastAsia="pl-PL"/>
        </w:rPr>
        <w:t>Pytanie nr 27</w:t>
      </w:r>
    </w:p>
    <w:p w:rsidR="00667E40" w:rsidRPr="00DE4FF9" w:rsidRDefault="00667E40" w:rsidP="00667E40">
      <w:pPr>
        <w:pStyle w:val="NormalnyWeb"/>
        <w:snapToGrid w:val="0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 xml:space="preserve">Czy Zamawiający potwierdza, że Wykonawca na potwierdzenie spełnienia warunku udziału w postępowaniu o którym mowa w Dziale V -  Warunki udziału w postępowaniu, pkt. 1, 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ppkt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1.2.c SIWZ, ma przedstawić wykaz środków transportu wraz z podstawą dysponowania- załącznik nr 6 do SIWZ  i wykazać w nim, że dysponuje:</w:t>
      </w:r>
    </w:p>
    <w:p w:rsidR="00667E40" w:rsidRPr="00DE4FF9" w:rsidRDefault="00667E40" w:rsidP="00667E40">
      <w:pPr>
        <w:pStyle w:val="NormalnyWeb"/>
        <w:snapToGrid w:val="0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</w:p>
    <w:p w:rsidR="00667E40" w:rsidRPr="00DE4FF9" w:rsidRDefault="00667E40" w:rsidP="00667E40">
      <w:pPr>
        <w:pStyle w:val="NormalnyWeb"/>
        <w:snapToGrid w:val="0"/>
        <w:spacing w:before="0" w:beforeAutospacing="0" w:after="0"/>
        <w:rPr>
          <w:rFonts w:ascii="Tahoma" w:hAnsi="Tahoma" w:cs="Tahoma"/>
          <w:color w:val="000000"/>
          <w:sz w:val="20"/>
          <w:szCs w:val="20"/>
          <w:u w:val="single"/>
        </w:rPr>
      </w:pPr>
      <w:r w:rsidRPr="00DE4FF9">
        <w:rPr>
          <w:rFonts w:ascii="Tahoma" w:hAnsi="Tahoma" w:cs="Tahoma"/>
          <w:color w:val="000000"/>
          <w:sz w:val="20"/>
          <w:szCs w:val="20"/>
          <w:u w:val="single"/>
        </w:rPr>
        <w:t>dla Zadania Nr 1 Transport sanitarny:</w:t>
      </w:r>
    </w:p>
    <w:p w:rsidR="00667E40" w:rsidRPr="00DE4FF9" w:rsidRDefault="00667E40" w:rsidP="00667E40">
      <w:pPr>
        <w:jc w:val="both"/>
        <w:rPr>
          <w:rFonts w:ascii="Tahoma" w:hAnsi="Tahoma" w:cs="Tahoma"/>
          <w:bCs/>
          <w:sz w:val="20"/>
          <w:szCs w:val="20"/>
        </w:rPr>
      </w:pPr>
      <w:r w:rsidRPr="00DE4FF9">
        <w:rPr>
          <w:rFonts w:ascii="Tahoma" w:hAnsi="Tahoma" w:cs="Tahoma"/>
          <w:color w:val="000000"/>
          <w:sz w:val="20"/>
          <w:szCs w:val="20"/>
        </w:rPr>
        <w:t xml:space="preserve">min. 2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pojazdami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przystosowanymi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transportu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sanitarnego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- 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wyposażenie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zgodne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Polską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Normą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przenoszącą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europejskie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normy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zharmonizowane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(PN-EN 1789:2008)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określającą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wymagania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typu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ambulansu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A2 –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ambulans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transportu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</w:rPr>
        <w:t>pacjentów</w:t>
      </w:r>
      <w:proofErr w:type="spellEnd"/>
      <w:r w:rsidRPr="00DE4FF9">
        <w:rPr>
          <w:rFonts w:ascii="Tahoma" w:hAnsi="Tahoma" w:cs="Tahoma"/>
          <w:bCs/>
          <w:sz w:val="20"/>
          <w:szCs w:val="20"/>
        </w:rPr>
        <w:t xml:space="preserve"> </w:t>
      </w:r>
    </w:p>
    <w:p w:rsidR="00667E40" w:rsidRPr="00DE4FF9" w:rsidRDefault="00667E40" w:rsidP="00667E40">
      <w:pPr>
        <w:rPr>
          <w:rFonts w:ascii="Tahoma" w:hAnsi="Tahoma" w:cs="Tahoma"/>
          <w:bCs/>
          <w:sz w:val="20"/>
          <w:szCs w:val="20"/>
          <w:u w:val="single"/>
        </w:rPr>
      </w:pPr>
      <w:proofErr w:type="spellStart"/>
      <w:r w:rsidRPr="00DE4FF9">
        <w:rPr>
          <w:rFonts w:ascii="Tahoma" w:hAnsi="Tahoma" w:cs="Tahoma"/>
          <w:bCs/>
          <w:sz w:val="20"/>
          <w:szCs w:val="20"/>
          <w:u w:val="single"/>
        </w:rPr>
        <w:t>dla</w:t>
      </w:r>
      <w:proofErr w:type="spellEnd"/>
      <w:r w:rsidRPr="00DE4FF9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  <w:u w:val="single"/>
        </w:rPr>
        <w:t>Zadania</w:t>
      </w:r>
      <w:proofErr w:type="spellEnd"/>
      <w:r w:rsidRPr="00DE4FF9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DE4FF9">
        <w:rPr>
          <w:rFonts w:ascii="Tahoma" w:hAnsi="Tahoma" w:cs="Tahoma"/>
          <w:bCs/>
          <w:sz w:val="20"/>
          <w:szCs w:val="20"/>
          <w:u w:val="single"/>
        </w:rPr>
        <w:t>nr</w:t>
      </w:r>
      <w:proofErr w:type="spellEnd"/>
      <w:r w:rsidRPr="00DE4FF9">
        <w:rPr>
          <w:rFonts w:ascii="Tahoma" w:hAnsi="Tahoma" w:cs="Tahoma"/>
          <w:bCs/>
          <w:sz w:val="20"/>
          <w:szCs w:val="20"/>
          <w:u w:val="single"/>
        </w:rPr>
        <w:t xml:space="preserve"> 2 Transport </w:t>
      </w:r>
      <w:proofErr w:type="spellStart"/>
      <w:r w:rsidRPr="00DE4FF9">
        <w:rPr>
          <w:rFonts w:ascii="Tahoma" w:hAnsi="Tahoma" w:cs="Tahoma"/>
          <w:bCs/>
          <w:sz w:val="20"/>
          <w:szCs w:val="20"/>
          <w:u w:val="single"/>
        </w:rPr>
        <w:t>specjalistyczny</w:t>
      </w:r>
      <w:proofErr w:type="spellEnd"/>
    </w:p>
    <w:p w:rsidR="00667E40" w:rsidRPr="00DE4FF9" w:rsidRDefault="00667E40" w:rsidP="00667E40">
      <w:pPr>
        <w:jc w:val="both"/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sz w:val="20"/>
          <w:szCs w:val="20"/>
        </w:rPr>
        <w:t xml:space="preserve">min. 1 </w:t>
      </w:r>
      <w:proofErr w:type="spellStart"/>
      <w:r w:rsidRPr="00DE4FF9">
        <w:rPr>
          <w:rFonts w:ascii="Tahoma" w:hAnsi="Tahoma" w:cs="Tahoma"/>
          <w:sz w:val="20"/>
          <w:szCs w:val="20"/>
        </w:rPr>
        <w:t>pojazd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przystosowanym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sz w:val="20"/>
          <w:szCs w:val="20"/>
        </w:rPr>
        <w:t>transportu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specjalistycznego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DE4FF9">
        <w:rPr>
          <w:rFonts w:ascii="Tahoma" w:hAnsi="Tahoma" w:cs="Tahoma"/>
          <w:sz w:val="20"/>
          <w:szCs w:val="20"/>
        </w:rPr>
        <w:t>wyposażenie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pojazdu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zgodne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E4FF9">
        <w:rPr>
          <w:rFonts w:ascii="Tahoma" w:hAnsi="Tahoma" w:cs="Tahoma"/>
          <w:sz w:val="20"/>
          <w:szCs w:val="20"/>
        </w:rPr>
        <w:t>Polską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Normą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przenoszącą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europejskie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normy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zharmonizowane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(PN-EN 1789:2008) </w:t>
      </w:r>
      <w:proofErr w:type="spellStart"/>
      <w:r w:rsidRPr="00DE4FF9">
        <w:rPr>
          <w:rFonts w:ascii="Tahoma" w:hAnsi="Tahoma" w:cs="Tahoma"/>
          <w:sz w:val="20"/>
          <w:szCs w:val="20"/>
        </w:rPr>
        <w:t>określającą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wymagania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typu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ambulansu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C – </w:t>
      </w:r>
      <w:proofErr w:type="spellStart"/>
      <w:r w:rsidRPr="00DE4FF9">
        <w:rPr>
          <w:rFonts w:ascii="Tahoma" w:hAnsi="Tahoma" w:cs="Tahoma"/>
          <w:sz w:val="20"/>
          <w:szCs w:val="20"/>
        </w:rPr>
        <w:t>ruchoma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jednostka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intensywnej</w:t>
      </w:r>
      <w:proofErr w:type="spellEnd"/>
      <w:r w:rsidRPr="00DE4F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sz w:val="20"/>
          <w:szCs w:val="20"/>
        </w:rPr>
        <w:t>opieki</w:t>
      </w:r>
      <w:proofErr w:type="spellEnd"/>
    </w:p>
    <w:p w:rsidR="00667E40" w:rsidRPr="00DE4FF9" w:rsidRDefault="00667E40" w:rsidP="00667E40">
      <w:pPr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załączyć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oferty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dokumenty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dla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potwierdzające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wymagania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tj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.: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kserokopie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dowodów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rejestracyjnych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homologacje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sanitarne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pojazdów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deklaracje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zgodności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decyzję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E4FF9">
        <w:rPr>
          <w:rFonts w:ascii="Tahoma" w:hAnsi="Tahoma" w:cs="Tahoma"/>
          <w:color w:val="000000"/>
          <w:sz w:val="20"/>
          <w:szCs w:val="20"/>
        </w:rPr>
        <w:t>MSWiA</w:t>
      </w:r>
      <w:proofErr w:type="spellEnd"/>
      <w:r w:rsidRPr="00DE4FF9">
        <w:rPr>
          <w:rFonts w:ascii="Tahoma" w:hAnsi="Tahoma" w:cs="Tahoma"/>
          <w:color w:val="000000"/>
          <w:sz w:val="20"/>
          <w:szCs w:val="20"/>
        </w:rPr>
        <w:t>?</w:t>
      </w:r>
    </w:p>
    <w:p w:rsidR="00B75335" w:rsidRPr="00DE4FF9" w:rsidRDefault="00B75335" w:rsidP="00B75335">
      <w:pPr>
        <w:rPr>
          <w:rFonts w:ascii="Tahoma" w:hAnsi="Tahoma" w:cs="Tahoma"/>
          <w:sz w:val="20"/>
          <w:szCs w:val="20"/>
        </w:rPr>
      </w:pPr>
      <w:r w:rsidRPr="00DE4FF9">
        <w:rPr>
          <w:rFonts w:ascii="Tahoma" w:hAnsi="Tahoma" w:cs="Tahoma"/>
          <w:b/>
          <w:sz w:val="20"/>
          <w:szCs w:val="20"/>
          <w:lang w:val="pl-PL" w:eastAsia="pl-PL"/>
        </w:rPr>
        <w:t>Odpowiedź: Zgodnie z SIWZ.</w:t>
      </w:r>
    </w:p>
    <w:p w:rsidR="00DB7695" w:rsidRPr="00DE4FF9" w:rsidRDefault="00DB7695" w:rsidP="003A7F8B">
      <w:pPr>
        <w:rPr>
          <w:rFonts w:ascii="Tahoma" w:hAnsi="Tahoma" w:cs="Tahoma"/>
          <w:sz w:val="20"/>
          <w:szCs w:val="20"/>
        </w:rPr>
      </w:pPr>
    </w:p>
    <w:p w:rsidR="003A7F8B" w:rsidRPr="00674B42" w:rsidRDefault="003A7F8B" w:rsidP="003A7F8B">
      <w:pPr>
        <w:rPr>
          <w:rFonts w:ascii="Tahoma" w:hAnsi="Tahoma" w:cs="Tahoma"/>
          <w:sz w:val="20"/>
          <w:szCs w:val="20"/>
        </w:rPr>
      </w:pPr>
    </w:p>
    <w:p w:rsidR="003A7F8B" w:rsidRPr="00674B42" w:rsidRDefault="003A7F8B" w:rsidP="003A7F8B">
      <w:pPr>
        <w:rPr>
          <w:rFonts w:ascii="Tahoma" w:hAnsi="Tahoma" w:cs="Tahoma"/>
          <w:sz w:val="20"/>
          <w:szCs w:val="20"/>
        </w:rPr>
      </w:pPr>
    </w:p>
    <w:p w:rsidR="0053576A" w:rsidRPr="00A5569A" w:rsidRDefault="0053576A" w:rsidP="0053576A">
      <w:pPr>
        <w:jc w:val="both"/>
        <w:rPr>
          <w:sz w:val="20"/>
          <w:szCs w:val="20"/>
        </w:rPr>
      </w:pPr>
    </w:p>
    <w:p w:rsidR="0053576A" w:rsidRPr="00650363" w:rsidRDefault="0053576A" w:rsidP="0053576A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Jednocześnie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, na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podstawie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6 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powiązaniu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1) w/w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ustawy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Zamawiający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przedłuża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termin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składania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19</w:t>
      </w:r>
      <w:r w:rsidRPr="00650363">
        <w:rPr>
          <w:rFonts w:ascii="Tahoma" w:hAnsi="Tahoma" w:cs="Tahoma"/>
          <w:b/>
          <w:sz w:val="20"/>
          <w:szCs w:val="20"/>
          <w:u w:val="single"/>
        </w:rPr>
        <w:t>.</w:t>
      </w:r>
      <w:r>
        <w:rPr>
          <w:rFonts w:ascii="Tahoma" w:hAnsi="Tahoma" w:cs="Tahoma"/>
          <w:b/>
          <w:sz w:val="20"/>
          <w:szCs w:val="20"/>
          <w:u w:val="single"/>
        </w:rPr>
        <w:t>12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10:00.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Otwarcie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odbędzie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się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19</w:t>
      </w:r>
      <w:r w:rsidRPr="00650363">
        <w:rPr>
          <w:rFonts w:ascii="Tahoma" w:hAnsi="Tahoma" w:cs="Tahoma"/>
          <w:b/>
          <w:sz w:val="20"/>
          <w:szCs w:val="20"/>
          <w:u w:val="single"/>
        </w:rPr>
        <w:t>.</w:t>
      </w:r>
      <w:r>
        <w:rPr>
          <w:rFonts w:ascii="Tahoma" w:hAnsi="Tahoma" w:cs="Tahoma"/>
          <w:b/>
          <w:sz w:val="20"/>
          <w:szCs w:val="20"/>
          <w:u w:val="single"/>
        </w:rPr>
        <w:t>12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>. 10:15</w:t>
      </w:r>
    </w:p>
    <w:p w:rsidR="00D46FFC" w:rsidRPr="00674B42" w:rsidRDefault="00D46FFC" w:rsidP="0053576A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sectPr w:rsidR="00D46FFC" w:rsidRPr="00674B42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6A" w:rsidRDefault="0053576A" w:rsidP="000B6CF9">
      <w:r>
        <w:separator/>
      </w:r>
    </w:p>
  </w:endnote>
  <w:endnote w:type="continuationSeparator" w:id="0">
    <w:p w:rsidR="0053576A" w:rsidRDefault="0053576A" w:rsidP="000B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6A" w:rsidRDefault="0053576A" w:rsidP="000B6CF9">
      <w:r>
        <w:separator/>
      </w:r>
    </w:p>
  </w:footnote>
  <w:footnote w:type="continuationSeparator" w:id="0">
    <w:p w:rsidR="0053576A" w:rsidRDefault="0053576A" w:rsidP="000B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3576A" w:rsidTr="005E6D2F">
      <w:trPr>
        <w:trHeight w:val="2264"/>
        <w:jc w:val="center"/>
      </w:trPr>
      <w:tc>
        <w:tcPr>
          <w:tcW w:w="2779" w:type="dxa"/>
        </w:tcPr>
        <w:p w:rsidR="0053576A" w:rsidRPr="00AE7B28" w:rsidRDefault="0053576A" w:rsidP="005E6D2F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3576A" w:rsidRDefault="0053576A" w:rsidP="005E6D2F">
          <w:pPr>
            <w:ind w:right="281"/>
            <w:jc w:val="right"/>
            <w:rPr>
              <w:b/>
            </w:rPr>
          </w:pPr>
        </w:p>
        <w:p w:rsidR="0053576A" w:rsidRDefault="0053576A" w:rsidP="005E6D2F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53576A" w:rsidRDefault="0053576A" w:rsidP="005E6D2F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53576A" w:rsidRDefault="0053576A" w:rsidP="005E6D2F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4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76A" w:rsidRDefault="005357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1583C95"/>
    <w:multiLevelType w:val="hybridMultilevel"/>
    <w:tmpl w:val="D7021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69F"/>
    <w:multiLevelType w:val="hybridMultilevel"/>
    <w:tmpl w:val="80B2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512"/>
    <w:multiLevelType w:val="hybridMultilevel"/>
    <w:tmpl w:val="E1F4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F4282"/>
    <w:multiLevelType w:val="hybridMultilevel"/>
    <w:tmpl w:val="B814644C"/>
    <w:lvl w:ilvl="0" w:tplc="5478F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D5EE1"/>
    <w:multiLevelType w:val="hybridMultilevel"/>
    <w:tmpl w:val="9576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74B9"/>
    <w:multiLevelType w:val="hybridMultilevel"/>
    <w:tmpl w:val="48D6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0BA0"/>
    <w:multiLevelType w:val="hybridMultilevel"/>
    <w:tmpl w:val="DD76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61F8"/>
    <w:multiLevelType w:val="hybridMultilevel"/>
    <w:tmpl w:val="2058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A516D"/>
    <w:multiLevelType w:val="hybridMultilevel"/>
    <w:tmpl w:val="9058FB20"/>
    <w:lvl w:ilvl="0" w:tplc="8D3E06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5C3C6D"/>
    <w:multiLevelType w:val="hybridMultilevel"/>
    <w:tmpl w:val="EE62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F9"/>
    <w:rsid w:val="00031147"/>
    <w:rsid w:val="0005264E"/>
    <w:rsid w:val="00070CD3"/>
    <w:rsid w:val="00074A63"/>
    <w:rsid w:val="000832B6"/>
    <w:rsid w:val="000B6CF9"/>
    <w:rsid w:val="000C3885"/>
    <w:rsid w:val="0010198C"/>
    <w:rsid w:val="00127532"/>
    <w:rsid w:val="001557E9"/>
    <w:rsid w:val="00195872"/>
    <w:rsid w:val="001D0D7C"/>
    <w:rsid w:val="00203F5B"/>
    <w:rsid w:val="00240191"/>
    <w:rsid w:val="00254712"/>
    <w:rsid w:val="0026574A"/>
    <w:rsid w:val="00283FEE"/>
    <w:rsid w:val="002E308F"/>
    <w:rsid w:val="00303B54"/>
    <w:rsid w:val="003258AB"/>
    <w:rsid w:val="003476E6"/>
    <w:rsid w:val="00366F77"/>
    <w:rsid w:val="00390EFF"/>
    <w:rsid w:val="00395631"/>
    <w:rsid w:val="003A505E"/>
    <w:rsid w:val="003A7F8B"/>
    <w:rsid w:val="003C0AD5"/>
    <w:rsid w:val="003C2C64"/>
    <w:rsid w:val="003C4BBD"/>
    <w:rsid w:val="003D2658"/>
    <w:rsid w:val="003E417F"/>
    <w:rsid w:val="004003B3"/>
    <w:rsid w:val="004048BA"/>
    <w:rsid w:val="00414EFF"/>
    <w:rsid w:val="004D009D"/>
    <w:rsid w:val="004D1FBA"/>
    <w:rsid w:val="004F2C43"/>
    <w:rsid w:val="00513BE7"/>
    <w:rsid w:val="005143FD"/>
    <w:rsid w:val="0053576A"/>
    <w:rsid w:val="00541F37"/>
    <w:rsid w:val="00552381"/>
    <w:rsid w:val="00557E47"/>
    <w:rsid w:val="00595B11"/>
    <w:rsid w:val="00597E01"/>
    <w:rsid w:val="005C34F7"/>
    <w:rsid w:val="005D59AB"/>
    <w:rsid w:val="005D7FD8"/>
    <w:rsid w:val="005E6D2F"/>
    <w:rsid w:val="00642C7D"/>
    <w:rsid w:val="00657DC6"/>
    <w:rsid w:val="00667E40"/>
    <w:rsid w:val="00674B42"/>
    <w:rsid w:val="006807D1"/>
    <w:rsid w:val="00683B4A"/>
    <w:rsid w:val="00690E2F"/>
    <w:rsid w:val="0069704F"/>
    <w:rsid w:val="006B1AE4"/>
    <w:rsid w:val="006C00AD"/>
    <w:rsid w:val="006C4EDE"/>
    <w:rsid w:val="006E4F34"/>
    <w:rsid w:val="00743374"/>
    <w:rsid w:val="007519A3"/>
    <w:rsid w:val="00791543"/>
    <w:rsid w:val="007A74BD"/>
    <w:rsid w:val="007C1765"/>
    <w:rsid w:val="007F0840"/>
    <w:rsid w:val="0080218C"/>
    <w:rsid w:val="00856C80"/>
    <w:rsid w:val="00860B35"/>
    <w:rsid w:val="0089090A"/>
    <w:rsid w:val="008975E5"/>
    <w:rsid w:val="008B42F6"/>
    <w:rsid w:val="008C7913"/>
    <w:rsid w:val="008C7E50"/>
    <w:rsid w:val="008E4DBD"/>
    <w:rsid w:val="009013CC"/>
    <w:rsid w:val="00924D0F"/>
    <w:rsid w:val="00931FB3"/>
    <w:rsid w:val="009342BB"/>
    <w:rsid w:val="00942000"/>
    <w:rsid w:val="00967AA5"/>
    <w:rsid w:val="009956B0"/>
    <w:rsid w:val="009B6383"/>
    <w:rsid w:val="009C1F6B"/>
    <w:rsid w:val="009D1BB0"/>
    <w:rsid w:val="009E3B1C"/>
    <w:rsid w:val="009E61A1"/>
    <w:rsid w:val="009E7539"/>
    <w:rsid w:val="009F2227"/>
    <w:rsid w:val="00A05BCB"/>
    <w:rsid w:val="00A11CE6"/>
    <w:rsid w:val="00A378A0"/>
    <w:rsid w:val="00A41FD1"/>
    <w:rsid w:val="00A5287B"/>
    <w:rsid w:val="00A55FD0"/>
    <w:rsid w:val="00AA29A1"/>
    <w:rsid w:val="00AB2D40"/>
    <w:rsid w:val="00AC1B48"/>
    <w:rsid w:val="00AC5D58"/>
    <w:rsid w:val="00AD4DAF"/>
    <w:rsid w:val="00B12AB1"/>
    <w:rsid w:val="00B3016D"/>
    <w:rsid w:val="00B65B3C"/>
    <w:rsid w:val="00B70C80"/>
    <w:rsid w:val="00B75335"/>
    <w:rsid w:val="00B80CC7"/>
    <w:rsid w:val="00B8436A"/>
    <w:rsid w:val="00BB3F13"/>
    <w:rsid w:val="00BB41DF"/>
    <w:rsid w:val="00BC3C6F"/>
    <w:rsid w:val="00C10C0C"/>
    <w:rsid w:val="00C33D6A"/>
    <w:rsid w:val="00C4369B"/>
    <w:rsid w:val="00C45774"/>
    <w:rsid w:val="00C52111"/>
    <w:rsid w:val="00C553A2"/>
    <w:rsid w:val="00C72D70"/>
    <w:rsid w:val="00C96523"/>
    <w:rsid w:val="00CA25E4"/>
    <w:rsid w:val="00CA680A"/>
    <w:rsid w:val="00CD29CF"/>
    <w:rsid w:val="00D105E3"/>
    <w:rsid w:val="00D3798A"/>
    <w:rsid w:val="00D46FFC"/>
    <w:rsid w:val="00D518DF"/>
    <w:rsid w:val="00D75EC2"/>
    <w:rsid w:val="00D76756"/>
    <w:rsid w:val="00D76ED2"/>
    <w:rsid w:val="00D91386"/>
    <w:rsid w:val="00D97F09"/>
    <w:rsid w:val="00DB7695"/>
    <w:rsid w:val="00DD21A0"/>
    <w:rsid w:val="00DD7F52"/>
    <w:rsid w:val="00DE2D87"/>
    <w:rsid w:val="00DE35DC"/>
    <w:rsid w:val="00DE4FF9"/>
    <w:rsid w:val="00E0648F"/>
    <w:rsid w:val="00E33B0F"/>
    <w:rsid w:val="00E44EFE"/>
    <w:rsid w:val="00E52735"/>
    <w:rsid w:val="00E535BB"/>
    <w:rsid w:val="00E8468C"/>
    <w:rsid w:val="00E90DA2"/>
    <w:rsid w:val="00EA1C3F"/>
    <w:rsid w:val="00EA263E"/>
    <w:rsid w:val="00EB0B0C"/>
    <w:rsid w:val="00ED0B0D"/>
    <w:rsid w:val="00EF604F"/>
    <w:rsid w:val="00EF7ADF"/>
    <w:rsid w:val="00F3360B"/>
    <w:rsid w:val="00F34EF2"/>
    <w:rsid w:val="00F3725D"/>
    <w:rsid w:val="00F47D8E"/>
    <w:rsid w:val="00F9250B"/>
    <w:rsid w:val="00F97193"/>
    <w:rsid w:val="00FA5464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6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6CF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0B6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CF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9"/>
    <w:rPr>
      <w:rFonts w:ascii="Tahoma" w:eastAsia="Times New Roman" w:hAnsi="Tahoma" w:cs="Tahoma"/>
      <w:sz w:val="16"/>
      <w:szCs w:val="16"/>
      <w:lang w:val="de-CH" w:eastAsia="de-CH"/>
    </w:rPr>
  </w:style>
  <w:style w:type="paragraph" w:styleId="Akapitzlist">
    <w:name w:val="List Paragraph"/>
    <w:basedOn w:val="Normalny"/>
    <w:uiPriority w:val="34"/>
    <w:qFormat/>
    <w:rsid w:val="000B6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ormalnyWeb">
    <w:name w:val="Normal (Web)"/>
    <w:basedOn w:val="Normalny"/>
    <w:unhideWhenUsed/>
    <w:rsid w:val="00924D0F"/>
    <w:pPr>
      <w:spacing w:before="100" w:beforeAutospacing="1" w:after="119"/>
    </w:pPr>
    <w:rPr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D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0F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D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24D0F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efault">
    <w:name w:val="Default"/>
    <w:rsid w:val="00C43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A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Textbody">
    <w:name w:val="Text body"/>
    <w:basedOn w:val="Normalny"/>
    <w:rsid w:val="00667E40"/>
    <w:pPr>
      <w:widowControl w:val="0"/>
      <w:suppressAutoHyphens/>
      <w:autoSpaceDN w:val="0"/>
      <w:spacing w:after="120" w:line="276" w:lineRule="auto"/>
      <w:textAlignment w:val="baseline"/>
    </w:pPr>
    <w:rPr>
      <w:rFonts w:eastAsia="SimSun" w:cs="Lucida Sans"/>
      <w:kern w:val="3"/>
      <w:lang w:val="pl-PL" w:eastAsia="hi-IN" w:bidi="hi-IN"/>
    </w:rPr>
  </w:style>
  <w:style w:type="paragraph" w:customStyle="1" w:styleId="Standard">
    <w:name w:val="Standard"/>
    <w:rsid w:val="00667E4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7E40"/>
    <w:pPr>
      <w:widowControl w:val="0"/>
      <w:suppressAutoHyphens/>
      <w:autoSpaceDN w:val="0"/>
      <w:ind w:left="720"/>
      <w:textAlignment w:val="baseline"/>
    </w:pPr>
    <w:rPr>
      <w:rFonts w:eastAsia="Calibri"/>
      <w:kern w:val="3"/>
      <w:lang w:val="pl-PL" w:eastAsia="pl-PL" w:bidi="hi-IN"/>
    </w:rPr>
  </w:style>
  <w:style w:type="paragraph" w:customStyle="1" w:styleId="ZnakZnakZnak">
    <w:name w:val="Znak Znak Znak"/>
    <w:basedOn w:val="Normalny"/>
    <w:rsid w:val="00667E40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32</cp:revision>
  <cp:lastPrinted>2018-12-14T11:09:00Z</cp:lastPrinted>
  <dcterms:created xsi:type="dcterms:W3CDTF">2017-10-19T11:36:00Z</dcterms:created>
  <dcterms:modified xsi:type="dcterms:W3CDTF">2018-12-17T11:06:00Z</dcterms:modified>
</cp:coreProperties>
</file>